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65" w:rsidRPr="00882765" w:rsidRDefault="00C91706" w:rsidP="00882765">
      <w:pPr>
        <w:spacing w:after="0" w:line="360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82765">
        <w:rPr>
          <w:rFonts w:ascii="Times New Roman" w:hAnsi="Times New Roman"/>
          <w:b/>
          <w:sz w:val="24"/>
          <w:szCs w:val="24"/>
        </w:rPr>
        <w:t xml:space="preserve"> </w:t>
      </w:r>
      <w:r w:rsidR="00882765" w:rsidRPr="00882765">
        <w:rPr>
          <w:rFonts w:ascii="Times New Roman" w:hAnsi="Times New Roman"/>
          <w:b/>
          <w:i/>
          <w:sz w:val="24"/>
          <w:szCs w:val="24"/>
        </w:rPr>
        <w:t>Зотова Ирина Николаевна</w:t>
      </w:r>
    </w:p>
    <w:p w:rsidR="00882765" w:rsidRDefault="00882765" w:rsidP="00882765">
      <w:pPr>
        <w:spacing w:after="0" w:line="360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r w:rsidRPr="00882765">
        <w:rPr>
          <w:rFonts w:ascii="Times New Roman" w:hAnsi="Times New Roman"/>
          <w:b/>
          <w:i/>
          <w:sz w:val="24"/>
          <w:szCs w:val="24"/>
        </w:rPr>
        <w:t xml:space="preserve">Музыкальный </w:t>
      </w:r>
      <w:r w:rsidR="000C06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2765">
        <w:rPr>
          <w:rFonts w:ascii="Times New Roman" w:hAnsi="Times New Roman"/>
          <w:b/>
          <w:i/>
          <w:sz w:val="24"/>
          <w:szCs w:val="24"/>
        </w:rPr>
        <w:t>руководитель   МБДОУ Детский сад №5 пгт.Тымовское</w:t>
      </w:r>
    </w:p>
    <w:p w:rsidR="00882765" w:rsidRPr="003E10B5" w:rsidRDefault="00882765" w:rsidP="00882765">
      <w:pPr>
        <w:spacing w:after="0" w:line="360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Е</w:t>
      </w:r>
      <w:proofErr w:type="gramEnd"/>
      <w:r w:rsidRPr="003E10B5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irina</w:t>
      </w:r>
      <w:proofErr w:type="spellEnd"/>
      <w:r w:rsidRPr="003E10B5">
        <w:rPr>
          <w:rFonts w:ascii="Times New Roman" w:hAnsi="Times New Roman"/>
          <w:b/>
          <w:i/>
          <w:sz w:val="24"/>
          <w:szCs w:val="24"/>
        </w:rPr>
        <w:t>30-04@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list</w:t>
      </w:r>
      <w:r w:rsidRPr="003E10B5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</w:p>
    <w:p w:rsidR="00882765" w:rsidRDefault="00882765" w:rsidP="00882765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93A8E" w:rsidRPr="00882765" w:rsidRDefault="00B93A8E" w:rsidP="00882765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253ED" w:rsidRDefault="006253ED" w:rsidP="006253ED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как оптимальный</w:t>
      </w:r>
      <w:r w:rsidRPr="00882765">
        <w:rPr>
          <w:rFonts w:ascii="Times New Roman" w:hAnsi="Times New Roman"/>
          <w:b/>
          <w:sz w:val="24"/>
          <w:szCs w:val="24"/>
        </w:rPr>
        <w:t xml:space="preserve"> метод  </w:t>
      </w:r>
      <w:proofErr w:type="gramStart"/>
      <w:r w:rsidRPr="00882765">
        <w:rPr>
          <w:rFonts w:ascii="Times New Roman" w:hAnsi="Times New Roman"/>
          <w:b/>
          <w:sz w:val="24"/>
          <w:szCs w:val="24"/>
        </w:rPr>
        <w:t>оценки  планируемых результатов музыкального развития детей</w:t>
      </w:r>
      <w:r w:rsidR="00BE1E36">
        <w:rPr>
          <w:rFonts w:ascii="Times New Roman" w:hAnsi="Times New Roman"/>
          <w:b/>
          <w:sz w:val="24"/>
          <w:szCs w:val="24"/>
        </w:rPr>
        <w:t xml:space="preserve"> старшего </w:t>
      </w:r>
      <w:r w:rsidRPr="00882765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  <w:proofErr w:type="gramEnd"/>
    </w:p>
    <w:p w:rsidR="006253ED" w:rsidRPr="00882765" w:rsidRDefault="006253ED" w:rsidP="006253ED">
      <w:pPr>
        <w:spacing w:after="0" w:line="360" w:lineRule="auto"/>
        <w:ind w:left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B4132" w:rsidRPr="005B4132" w:rsidRDefault="006253ED" w:rsidP="005B4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009EB">
        <w:rPr>
          <w:rStyle w:val="FontStyle322"/>
          <w:sz w:val="24"/>
          <w:szCs w:val="24"/>
        </w:rPr>
        <w:t>Педагогический процесс современного детского сада должен быть ориентирован на обеспечение развития каждого ребенка, сохранение его уникальности и самобытности, создание возможностей раскрытия способностей, склонностей. Поэтому залогом эффективного проекти</w:t>
      </w:r>
      <w:r w:rsidRPr="009009EB">
        <w:rPr>
          <w:rStyle w:val="FontStyle322"/>
          <w:sz w:val="24"/>
          <w:szCs w:val="24"/>
        </w:rPr>
        <w:softHyphen/>
        <w:t xml:space="preserve">рования педагогического процесса является наличие у педагога информации о возможностях, интересах и проблемах </w:t>
      </w:r>
      <w:r>
        <w:rPr>
          <w:rStyle w:val="FontStyle322"/>
          <w:sz w:val="24"/>
          <w:szCs w:val="24"/>
        </w:rPr>
        <w:t>детей</w:t>
      </w:r>
      <w:r w:rsidRPr="009009EB">
        <w:rPr>
          <w:rStyle w:val="FontStyle322"/>
          <w:sz w:val="24"/>
          <w:szCs w:val="24"/>
        </w:rPr>
        <w:t>. Возникает потребность в такой системе контроля качества педагоги</w:t>
      </w:r>
      <w:r w:rsidRPr="009009EB">
        <w:rPr>
          <w:rStyle w:val="FontStyle322"/>
          <w:sz w:val="24"/>
          <w:szCs w:val="24"/>
        </w:rPr>
        <w:softHyphen/>
        <w:t>ческого процесса, которая позволит педагогу отслеживать динамику  личностного развития и образова</w:t>
      </w:r>
      <w:r w:rsidRPr="009009EB">
        <w:rPr>
          <w:rStyle w:val="FontStyle322"/>
          <w:sz w:val="24"/>
          <w:szCs w:val="24"/>
        </w:rPr>
        <w:softHyphen/>
        <w:t>тельных достижений каждого ребёнка</w:t>
      </w:r>
      <w:r w:rsidR="00365792">
        <w:rPr>
          <w:rStyle w:val="FontStyle322"/>
          <w:sz w:val="24"/>
          <w:szCs w:val="24"/>
        </w:rPr>
        <w:t xml:space="preserve"> </w:t>
      </w:r>
      <w:r w:rsidR="00365792" w:rsidRPr="00AA514A">
        <w:rPr>
          <w:rStyle w:val="FontStyle322"/>
          <w:sz w:val="24"/>
          <w:szCs w:val="24"/>
        </w:rPr>
        <w:t>[</w:t>
      </w:r>
      <w:r w:rsidR="00AA514A" w:rsidRPr="00AA514A">
        <w:rPr>
          <w:rStyle w:val="FontStyle322"/>
          <w:sz w:val="24"/>
          <w:szCs w:val="24"/>
        </w:rPr>
        <w:t>1</w:t>
      </w:r>
      <w:r w:rsidR="00365792" w:rsidRPr="00AA514A">
        <w:rPr>
          <w:rStyle w:val="FontStyle322"/>
          <w:sz w:val="24"/>
          <w:szCs w:val="24"/>
        </w:rPr>
        <w:t>, 5].</w:t>
      </w:r>
    </w:p>
    <w:p w:rsidR="0004434F" w:rsidRPr="002969FF" w:rsidRDefault="0004434F" w:rsidP="000C06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F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диагностика нужна, чтобы:</w:t>
      </w:r>
    </w:p>
    <w:p w:rsidR="0004434F" w:rsidRPr="002969FF" w:rsidRDefault="0004434F" w:rsidP="000C060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2969FF">
        <w:t xml:space="preserve"> индивидуализировать образовательный процесс;</w:t>
      </w:r>
    </w:p>
    <w:p w:rsidR="0004434F" w:rsidRPr="002969FF" w:rsidRDefault="0004434F" w:rsidP="000C060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2969FF">
        <w:t>построить его в соответствии с индивидуальными особенностями и потребностями каждого ребенка;</w:t>
      </w:r>
    </w:p>
    <w:p w:rsidR="0004434F" w:rsidRPr="002969FF" w:rsidRDefault="0004434F" w:rsidP="000C060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2969FF">
        <w:t>эффективно осуществить педагогическую поддержку детей;</w:t>
      </w:r>
    </w:p>
    <w:p w:rsidR="0004434F" w:rsidRPr="002969FF" w:rsidRDefault="0004434F" w:rsidP="000C060D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</w:pPr>
      <w:r w:rsidRPr="002969FF">
        <w:t>построить индивидуальную образовательную траекторию каждого ребенка и одновременно оптимизировать работу с группой детей.</w:t>
      </w:r>
    </w:p>
    <w:p w:rsidR="0004434F" w:rsidRPr="00BE1E36" w:rsidRDefault="0004434F" w:rsidP="00BE1E36">
      <w:pPr>
        <w:pStyle w:val="a5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2969FF">
        <w:t>Педагогическая диагностика по Федеральному государственному образовательному стандарту дошкольного образования   – оценка индивидуального развития детей дошкольного возраста, которая связана с оценкой эффективности педагогических действий. С помощью диагностики педагоги могут проследить динамику развития конкретного ребенка по отношению к самому себе. При этом его результаты нельзя сравнивать с результатами других детей</w:t>
      </w:r>
      <w:r w:rsidR="00365792">
        <w:rPr>
          <w:color w:val="FF0000"/>
        </w:rPr>
        <w:t xml:space="preserve"> </w:t>
      </w:r>
      <w:r w:rsidR="00365792" w:rsidRPr="00AA514A">
        <w:rPr>
          <w:rStyle w:val="FontStyle322"/>
          <w:sz w:val="24"/>
          <w:szCs w:val="24"/>
        </w:rPr>
        <w:t>[</w:t>
      </w:r>
      <w:r w:rsidR="00AA514A">
        <w:rPr>
          <w:rStyle w:val="FontStyle322"/>
          <w:sz w:val="24"/>
          <w:szCs w:val="24"/>
        </w:rPr>
        <w:t>3</w:t>
      </w:r>
      <w:r w:rsidR="00365792" w:rsidRPr="00AA514A">
        <w:rPr>
          <w:rStyle w:val="FontStyle322"/>
          <w:sz w:val="24"/>
          <w:szCs w:val="24"/>
        </w:rPr>
        <w:t xml:space="preserve">, </w:t>
      </w:r>
      <w:r w:rsidR="00AA514A" w:rsidRPr="00AA514A">
        <w:rPr>
          <w:rStyle w:val="FontStyle322"/>
          <w:sz w:val="24"/>
          <w:szCs w:val="24"/>
        </w:rPr>
        <w:t>6</w:t>
      </w:r>
      <w:r w:rsidR="00365792" w:rsidRPr="00AA514A">
        <w:rPr>
          <w:rStyle w:val="FontStyle322"/>
          <w:sz w:val="24"/>
          <w:szCs w:val="24"/>
        </w:rPr>
        <w:t>]</w:t>
      </w:r>
      <w:r w:rsidRPr="00AA514A">
        <w:t>.</w:t>
      </w:r>
    </w:p>
    <w:p w:rsidR="006253ED" w:rsidRPr="00FD4881" w:rsidRDefault="006253ED" w:rsidP="00FD4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EB">
        <w:rPr>
          <w:rFonts w:ascii="Times New Roman" w:hAnsi="Times New Roman"/>
          <w:sz w:val="24"/>
          <w:szCs w:val="24"/>
        </w:rPr>
        <w:t>Проведён</w:t>
      </w:r>
      <w:r>
        <w:rPr>
          <w:rFonts w:ascii="Times New Roman" w:hAnsi="Times New Roman"/>
          <w:sz w:val="24"/>
          <w:szCs w:val="24"/>
        </w:rPr>
        <w:t>н</w:t>
      </w:r>
      <w:r w:rsidRPr="009009EB">
        <w:rPr>
          <w:rFonts w:ascii="Times New Roman" w:hAnsi="Times New Roman"/>
          <w:sz w:val="24"/>
          <w:szCs w:val="24"/>
        </w:rPr>
        <w:t xml:space="preserve">ый анализ психолого-педагогической литературы по вопросам  диагностики музыкального развития </w:t>
      </w:r>
      <w:r>
        <w:rPr>
          <w:rFonts w:ascii="Times New Roman" w:hAnsi="Times New Roman"/>
          <w:sz w:val="24"/>
          <w:szCs w:val="24"/>
        </w:rPr>
        <w:t>дошкольников</w:t>
      </w:r>
      <w:r w:rsidRPr="009009EB">
        <w:rPr>
          <w:rFonts w:ascii="Times New Roman" w:hAnsi="Times New Roman"/>
          <w:sz w:val="24"/>
          <w:szCs w:val="24"/>
        </w:rPr>
        <w:t xml:space="preserve"> (методики Ветлугиной Н.А., Радыновой О.П., Тарасовой К.В., Гогоберидзе А.Г</w:t>
      </w:r>
      <w:r>
        <w:rPr>
          <w:rFonts w:ascii="Times New Roman" w:hAnsi="Times New Roman"/>
          <w:sz w:val="24"/>
          <w:szCs w:val="24"/>
        </w:rPr>
        <w:t>.</w:t>
      </w:r>
      <w:r w:rsidRPr="009009EB">
        <w:rPr>
          <w:rFonts w:ascii="Times New Roman" w:hAnsi="Times New Roman"/>
          <w:sz w:val="24"/>
          <w:szCs w:val="24"/>
        </w:rPr>
        <w:t xml:space="preserve">) показал, </w:t>
      </w:r>
      <w:r w:rsidRPr="009009EB">
        <w:rPr>
          <w:rFonts w:ascii="Times New Roman" w:hAnsi="Times New Roman" w:cs="Times New Roman"/>
          <w:sz w:val="24"/>
          <w:szCs w:val="24"/>
        </w:rPr>
        <w:t>что  при изобилии   диагностических методик отмечается их узкая, специфическая направленность, большие временные,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и трудовые затраты</w:t>
      </w:r>
      <w:r w:rsidRPr="009009EB">
        <w:rPr>
          <w:rFonts w:ascii="Times New Roman" w:hAnsi="Times New Roman" w:cs="Times New Roman"/>
          <w:sz w:val="24"/>
          <w:szCs w:val="24"/>
        </w:rPr>
        <w:t xml:space="preserve"> при использовании их в комплексе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EB">
        <w:rPr>
          <w:rFonts w:ascii="Times New Roman" w:hAnsi="Times New Roman" w:cs="Times New Roman"/>
          <w:sz w:val="24"/>
          <w:szCs w:val="24"/>
        </w:rPr>
        <w:t xml:space="preserve"> </w:t>
      </w:r>
      <w:r w:rsidRPr="009009EB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необходим  такой диагностический механизм, который обеспечит </w:t>
      </w:r>
      <w:r w:rsidRPr="00FD4881">
        <w:rPr>
          <w:rFonts w:ascii="Times New Roman" w:hAnsi="Times New Roman" w:cs="Times New Roman"/>
          <w:sz w:val="24"/>
          <w:szCs w:val="24"/>
        </w:rPr>
        <w:t xml:space="preserve">эффективность  проведения мониторинга    при  минимальных  усилиях педагога. </w:t>
      </w:r>
    </w:p>
    <w:p w:rsidR="006253ED" w:rsidRPr="00327CDA" w:rsidRDefault="00D74B8E" w:rsidP="00FD4881">
      <w:pPr>
        <w:spacing w:after="0" w:line="360" w:lineRule="auto"/>
        <w:ind w:firstLine="567"/>
        <w:jc w:val="both"/>
        <w:rPr>
          <w:rStyle w:val="FontStyle3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 взгляд, наиболее</w:t>
      </w:r>
      <w:r w:rsidR="00B93A8E">
        <w:rPr>
          <w:rFonts w:ascii="Times New Roman" w:hAnsi="Times New Roman" w:cs="Times New Roman"/>
          <w:sz w:val="24"/>
          <w:szCs w:val="24"/>
        </w:rPr>
        <w:t xml:space="preserve"> оптимальным </w:t>
      </w:r>
      <w:r w:rsidR="00FD4881" w:rsidRPr="005B4132">
        <w:rPr>
          <w:rFonts w:ascii="Times New Roman" w:hAnsi="Times New Roman" w:cs="Times New Roman"/>
          <w:sz w:val="24"/>
          <w:szCs w:val="24"/>
        </w:rPr>
        <w:t xml:space="preserve"> средством</w:t>
      </w:r>
      <w:r w:rsidR="006253ED" w:rsidRPr="00FD4881">
        <w:rPr>
          <w:rFonts w:ascii="Times New Roman" w:hAnsi="Times New Roman" w:cs="Times New Roman"/>
          <w:sz w:val="24"/>
          <w:szCs w:val="24"/>
        </w:rPr>
        <w:t xml:space="preserve"> диагностики  музыкального развития  </w:t>
      </w:r>
      <w:r>
        <w:rPr>
          <w:rFonts w:ascii="Times New Roman" w:hAnsi="Times New Roman" w:cs="Times New Roman"/>
          <w:sz w:val="24"/>
          <w:szCs w:val="24"/>
        </w:rPr>
        <w:t xml:space="preserve">старших  </w:t>
      </w:r>
      <w:r w:rsidR="006253ED" w:rsidRPr="00FD4881">
        <w:rPr>
          <w:rFonts w:ascii="Times New Roman" w:hAnsi="Times New Roman" w:cs="Times New Roman"/>
          <w:sz w:val="24"/>
          <w:szCs w:val="24"/>
        </w:rPr>
        <w:t>дошкольников является  дидактическая настольно-печатная игра</w:t>
      </w:r>
      <w:r w:rsidR="00FD4881">
        <w:rPr>
          <w:rFonts w:ascii="Times New Roman" w:hAnsi="Times New Roman" w:cs="Times New Roman"/>
          <w:sz w:val="24"/>
          <w:szCs w:val="24"/>
        </w:rPr>
        <w:t xml:space="preserve">, так </w:t>
      </w:r>
      <w:r w:rsidR="00FD4881" w:rsidRPr="00FD4881">
        <w:rPr>
          <w:rFonts w:ascii="Times New Roman" w:hAnsi="Times New Roman" w:cs="Times New Roman"/>
          <w:sz w:val="24"/>
          <w:szCs w:val="24"/>
        </w:rPr>
        <w:t>как</w:t>
      </w:r>
      <w:r w:rsidR="00FD4881">
        <w:rPr>
          <w:rFonts w:ascii="Times New Roman" w:hAnsi="Times New Roman" w:cs="Times New Roman"/>
          <w:sz w:val="24"/>
          <w:szCs w:val="24"/>
        </w:rPr>
        <w:t xml:space="preserve"> она </w:t>
      </w:r>
      <w:r w:rsidR="00940C45">
        <w:rPr>
          <w:rFonts w:ascii="Times New Roman" w:hAnsi="Times New Roman" w:cs="Times New Roman"/>
          <w:sz w:val="24"/>
          <w:szCs w:val="24"/>
        </w:rPr>
        <w:t xml:space="preserve"> обладает комплексом педаг</w:t>
      </w:r>
      <w:r w:rsidR="00FD4881" w:rsidRPr="00FD4881">
        <w:rPr>
          <w:rFonts w:ascii="Times New Roman" w:hAnsi="Times New Roman" w:cs="Times New Roman"/>
          <w:sz w:val="24"/>
          <w:szCs w:val="24"/>
        </w:rPr>
        <w:t xml:space="preserve">огических </w:t>
      </w:r>
      <w:proofErr w:type="gramStart"/>
      <w:r w:rsidR="00FD4881" w:rsidRPr="00FD4881">
        <w:rPr>
          <w:rFonts w:ascii="Times New Roman" w:hAnsi="Times New Roman" w:cs="Times New Roman"/>
          <w:sz w:val="24"/>
          <w:szCs w:val="24"/>
        </w:rPr>
        <w:t>возможностей  выявления уровня развития детей</w:t>
      </w:r>
      <w:proofErr w:type="gramEnd"/>
      <w:r w:rsidR="00FD4881" w:rsidRPr="00FD4881">
        <w:rPr>
          <w:rFonts w:ascii="Times New Roman" w:hAnsi="Times New Roman" w:cs="Times New Roman"/>
          <w:sz w:val="24"/>
          <w:szCs w:val="24"/>
        </w:rPr>
        <w:t xml:space="preserve">.   </w:t>
      </w:r>
      <w:r w:rsidR="006253ED" w:rsidRPr="00FD4881">
        <w:rPr>
          <w:rFonts w:ascii="Times New Roman" w:hAnsi="Times New Roman" w:cs="Times New Roman"/>
          <w:sz w:val="24"/>
          <w:szCs w:val="24"/>
        </w:rPr>
        <w:t xml:space="preserve"> Многие педагоги отмечают значение музыкально-дидактических игр как средства музыкального развития детей дошкольного возраста  (Костина Э.</w:t>
      </w:r>
      <w:proofErr w:type="gramStart"/>
      <w:r w:rsidR="006253ED" w:rsidRPr="00FD48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253ED" w:rsidRPr="00FD4881">
        <w:rPr>
          <w:rFonts w:ascii="Times New Roman" w:hAnsi="Times New Roman" w:cs="Times New Roman"/>
          <w:sz w:val="24"/>
          <w:szCs w:val="24"/>
        </w:rPr>
        <w:t>, Комиссарова Л.Н, Ветлугина Н.А., Зимина А.Н.).</w:t>
      </w:r>
      <w:r w:rsidR="006253ED" w:rsidRPr="00FD4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792" w:rsidRPr="00FD4881">
        <w:rPr>
          <w:rFonts w:ascii="Times New Roman" w:hAnsi="Times New Roman" w:cs="Times New Roman"/>
          <w:sz w:val="24"/>
          <w:szCs w:val="24"/>
        </w:rPr>
        <w:t>Роот З.Я считает, что музыкально-дидактические игры являются важным средством развития музыкальной деятельности детей. Основное их назначе</w:t>
      </w:r>
      <w:r w:rsidR="00365792" w:rsidRPr="00FD4881">
        <w:rPr>
          <w:rFonts w:ascii="Times New Roman" w:hAnsi="Times New Roman" w:cs="Times New Roman"/>
          <w:sz w:val="24"/>
          <w:szCs w:val="24"/>
        </w:rPr>
        <w:softHyphen/>
        <w:t>ние — в доступной форме привить детям любовь к музыке, заинтере</w:t>
      </w:r>
      <w:r w:rsidR="00365792" w:rsidRPr="00FD4881">
        <w:rPr>
          <w:rFonts w:ascii="Times New Roman" w:hAnsi="Times New Roman" w:cs="Times New Roman"/>
          <w:sz w:val="24"/>
          <w:szCs w:val="24"/>
        </w:rPr>
        <w:softHyphen/>
        <w:t xml:space="preserve">совать основами музыкальной грамоты. Музыкально-дидактические игры объединяют разделы пения, слушания, движения под музыку, игры на музыкальных </w:t>
      </w:r>
      <w:r w:rsidR="00365792" w:rsidRPr="008A2C93">
        <w:rPr>
          <w:rFonts w:ascii="Times New Roman" w:hAnsi="Times New Roman" w:cs="Times New Roman"/>
          <w:sz w:val="24"/>
          <w:szCs w:val="24"/>
        </w:rPr>
        <w:t xml:space="preserve">инструментах </w:t>
      </w:r>
      <w:r w:rsidR="00365792" w:rsidRPr="008A2C93">
        <w:rPr>
          <w:rStyle w:val="FontStyle322"/>
          <w:sz w:val="24"/>
          <w:szCs w:val="24"/>
        </w:rPr>
        <w:t>[</w:t>
      </w:r>
      <w:r w:rsidR="008A2C93" w:rsidRPr="008A2C93">
        <w:rPr>
          <w:rStyle w:val="FontStyle322"/>
          <w:sz w:val="24"/>
          <w:szCs w:val="24"/>
        </w:rPr>
        <w:t>2</w:t>
      </w:r>
      <w:r w:rsidR="00365792" w:rsidRPr="008A2C93">
        <w:rPr>
          <w:rStyle w:val="FontStyle322"/>
          <w:sz w:val="24"/>
          <w:szCs w:val="24"/>
        </w:rPr>
        <w:t>, 2].</w:t>
      </w:r>
      <w:r w:rsidR="006253ED" w:rsidRPr="00FD488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D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ED" w:rsidRPr="009009EB" w:rsidRDefault="006253ED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EB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Положительные стороны </w:t>
      </w:r>
      <w:r w:rsidR="00D74B8E">
        <w:rPr>
          <w:rFonts w:ascii="Times New Roman" w:eastAsia="Times New Roman" w:hAnsi="Times New Roman" w:cs="Times New Roman"/>
          <w:sz w:val="24"/>
          <w:szCs w:val="24"/>
        </w:rPr>
        <w:t xml:space="preserve">дидактической </w:t>
      </w:r>
      <w:r w:rsidRPr="009009EB">
        <w:rPr>
          <w:rFonts w:ascii="Times New Roman" w:eastAsia="Times New Roman" w:hAnsi="Times New Roman" w:cs="Times New Roman"/>
          <w:sz w:val="24"/>
          <w:szCs w:val="24"/>
        </w:rPr>
        <w:t>игры:</w:t>
      </w:r>
    </w:p>
    <w:p w:rsidR="006253ED" w:rsidRDefault="006253ED" w:rsidP="000C060D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9EB">
        <w:rPr>
          <w:rFonts w:ascii="Times New Roman" w:hAnsi="Times New Roman" w:cs="Times New Roman"/>
          <w:sz w:val="24"/>
          <w:szCs w:val="24"/>
        </w:rPr>
        <w:t>вхождение в игровую ситуацию является условием мотивации  к умственной деятельности ребенка;</w:t>
      </w:r>
    </w:p>
    <w:p w:rsidR="006253ED" w:rsidRPr="00C54489" w:rsidRDefault="006253ED" w:rsidP="000C060D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4489">
        <w:rPr>
          <w:rFonts w:ascii="Times New Roman" w:hAnsi="Times New Roman"/>
          <w:sz w:val="24"/>
          <w:szCs w:val="24"/>
        </w:rPr>
        <w:t xml:space="preserve">задания,  предложенные  в игровой форме наиболее интересны детям; </w:t>
      </w:r>
    </w:p>
    <w:p w:rsidR="006253ED" w:rsidRPr="00010519" w:rsidRDefault="006253ED" w:rsidP="000C060D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9EB">
        <w:rPr>
          <w:rFonts w:ascii="Times New Roman" w:hAnsi="Times New Roman" w:cs="Times New Roman"/>
          <w:sz w:val="24"/>
          <w:szCs w:val="24"/>
        </w:rPr>
        <w:t>предоставление детям возможност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09EB">
        <w:rPr>
          <w:rFonts w:ascii="Times New Roman" w:hAnsi="Times New Roman" w:cs="Times New Roman"/>
          <w:sz w:val="24"/>
          <w:szCs w:val="24"/>
        </w:rPr>
        <w:t xml:space="preserve">проявить свои способности; </w:t>
      </w:r>
    </w:p>
    <w:p w:rsidR="006253ED" w:rsidRPr="009009EB" w:rsidRDefault="006253ED" w:rsidP="000C060D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9EB">
        <w:rPr>
          <w:rFonts w:ascii="Times New Roman" w:hAnsi="Times New Roman"/>
          <w:sz w:val="24"/>
          <w:szCs w:val="24"/>
        </w:rPr>
        <w:t xml:space="preserve">в </w:t>
      </w:r>
      <w:r w:rsidRPr="009009EB">
        <w:rPr>
          <w:rFonts w:ascii="Times New Roman" w:eastAsia="Times New Roman" w:hAnsi="Times New Roman" w:cs="Times New Roman"/>
          <w:sz w:val="24"/>
          <w:szCs w:val="24"/>
        </w:rPr>
        <w:t>процессе игры интеллектуально пассивный ребенок способен выполнить объем учебной работы, который  недоступен при выполнении   обычных заданий.</w:t>
      </w:r>
    </w:p>
    <w:p w:rsidR="006253ED" w:rsidRPr="00212BEB" w:rsidRDefault="00251713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53ED">
        <w:rPr>
          <w:rFonts w:ascii="Times New Roman" w:hAnsi="Times New Roman" w:cs="Times New Roman"/>
          <w:sz w:val="24"/>
          <w:szCs w:val="24"/>
        </w:rPr>
        <w:t xml:space="preserve">ешение проблемы </w:t>
      </w:r>
      <w:r w:rsidR="006253ED" w:rsidRPr="00311948">
        <w:rPr>
          <w:rFonts w:ascii="Times New Roman" w:hAnsi="Times New Roman" w:cs="Times New Roman"/>
          <w:sz w:val="24"/>
          <w:szCs w:val="24"/>
        </w:rPr>
        <w:t xml:space="preserve"> заключается в уходе от громоздких контрольно-измерительных методик  </w:t>
      </w:r>
      <w:r w:rsidR="006253ED">
        <w:rPr>
          <w:rFonts w:ascii="Times New Roman" w:hAnsi="Times New Roman" w:cs="Times New Roman"/>
          <w:sz w:val="24"/>
          <w:szCs w:val="24"/>
        </w:rPr>
        <w:t xml:space="preserve">оценки планируемых результатов музыкального развития детей </w:t>
      </w:r>
      <w:r w:rsidR="006253ED" w:rsidRPr="00311948">
        <w:rPr>
          <w:rFonts w:ascii="Times New Roman" w:hAnsi="Times New Roman" w:cs="Times New Roman"/>
          <w:sz w:val="24"/>
          <w:szCs w:val="24"/>
        </w:rPr>
        <w:t xml:space="preserve"> </w:t>
      </w:r>
      <w:r w:rsidR="00B93A8E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6253ED" w:rsidRPr="00311948">
        <w:rPr>
          <w:rFonts w:ascii="Times New Roman" w:hAnsi="Times New Roman" w:cs="Times New Roman"/>
          <w:sz w:val="24"/>
          <w:szCs w:val="24"/>
        </w:rPr>
        <w:t xml:space="preserve"> </w:t>
      </w:r>
      <w:r w:rsidR="006253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B93A8E">
        <w:rPr>
          <w:rFonts w:ascii="Times New Roman" w:hAnsi="Times New Roman" w:cs="Times New Roman"/>
          <w:sz w:val="24"/>
          <w:szCs w:val="24"/>
        </w:rPr>
        <w:t>я</w:t>
      </w:r>
      <w:r w:rsidR="006253ED">
        <w:rPr>
          <w:rFonts w:ascii="Times New Roman" w:hAnsi="Times New Roman" w:cs="Times New Roman"/>
          <w:sz w:val="24"/>
          <w:szCs w:val="24"/>
        </w:rPr>
        <w:t xml:space="preserve"> </w:t>
      </w:r>
      <w:r w:rsidR="006253ED" w:rsidRPr="00311948">
        <w:rPr>
          <w:rFonts w:ascii="Times New Roman" w:hAnsi="Times New Roman" w:cs="Times New Roman"/>
          <w:sz w:val="24"/>
          <w:szCs w:val="24"/>
        </w:rPr>
        <w:t xml:space="preserve">диагностической  настольно-печатной  дидактической </w:t>
      </w:r>
      <w:proofErr w:type="spellStart"/>
      <w:r w:rsidR="006253ED" w:rsidRPr="00311948">
        <w:rPr>
          <w:rFonts w:ascii="Times New Roman" w:hAnsi="Times New Roman" w:cs="Times New Roman"/>
          <w:sz w:val="24"/>
          <w:szCs w:val="24"/>
        </w:rPr>
        <w:t>игры</w:t>
      </w:r>
      <w:r w:rsidR="00B93A8E">
        <w:rPr>
          <w:rFonts w:ascii="Times New Roman" w:hAnsi="Times New Roman" w:cs="Times New Roman"/>
          <w:sz w:val="24"/>
          <w:szCs w:val="24"/>
        </w:rPr>
        <w:t>-ходилки</w:t>
      </w:r>
      <w:proofErr w:type="spellEnd"/>
      <w:r w:rsidR="00B93A8E">
        <w:rPr>
          <w:rFonts w:ascii="Times New Roman" w:hAnsi="Times New Roman" w:cs="Times New Roman"/>
          <w:sz w:val="24"/>
          <w:szCs w:val="24"/>
        </w:rPr>
        <w:t xml:space="preserve"> «Музыкальные приключения»</w:t>
      </w:r>
      <w:r w:rsidR="006253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53E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6253ED">
        <w:rPr>
          <w:rFonts w:ascii="Times New Roman" w:hAnsi="Times New Roman" w:cs="Times New Roman"/>
          <w:sz w:val="24"/>
          <w:szCs w:val="24"/>
        </w:rPr>
        <w:t xml:space="preserve"> </w:t>
      </w:r>
      <w:r w:rsidR="006253ED" w:rsidRPr="00311948">
        <w:rPr>
          <w:rFonts w:ascii="Times New Roman" w:hAnsi="Times New Roman" w:cs="Times New Roman"/>
          <w:sz w:val="24"/>
          <w:szCs w:val="24"/>
        </w:rPr>
        <w:t>с</w:t>
      </w:r>
      <w:r w:rsidR="006253ED" w:rsidRPr="00311948">
        <w:rPr>
          <w:rFonts w:ascii="Times New Roman" w:eastAsia="Times New Roman" w:hAnsi="Times New Roman" w:cs="Times New Roman"/>
          <w:sz w:val="24"/>
          <w:szCs w:val="24"/>
        </w:rPr>
        <w:t xml:space="preserve">очетает игровые и образовательные задачи, определяет уровень </w:t>
      </w:r>
      <w:r w:rsidR="006253E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развития </w:t>
      </w:r>
      <w:r w:rsidR="006253ED" w:rsidRPr="00311948">
        <w:rPr>
          <w:rFonts w:ascii="Times New Roman" w:eastAsia="Times New Roman" w:hAnsi="Times New Roman" w:cs="Times New Roman"/>
          <w:sz w:val="24"/>
          <w:szCs w:val="24"/>
        </w:rPr>
        <w:t xml:space="preserve"> детей, соответствующий их возрасту</w:t>
      </w:r>
      <w:r w:rsidR="00625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27B" w:rsidRPr="00AA514A" w:rsidRDefault="00B93A8E" w:rsidP="00A37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6253ED" w:rsidRPr="00AA514A">
        <w:rPr>
          <w:rFonts w:ascii="Times New Roman" w:hAnsi="Times New Roman" w:cs="Times New Roman"/>
          <w:sz w:val="24"/>
          <w:szCs w:val="24"/>
        </w:rPr>
        <w:t xml:space="preserve"> «Музыкальные приключения»   представляет собой  игровой поле  с заданиями  в соответствии с показателями оценки музыкального развития детей, кубик, фишки, карточки с заданиями, </w:t>
      </w:r>
      <w:r>
        <w:rPr>
          <w:rFonts w:ascii="Times New Roman" w:hAnsi="Times New Roman" w:cs="Times New Roman"/>
          <w:sz w:val="24"/>
          <w:szCs w:val="24"/>
        </w:rPr>
        <w:t xml:space="preserve"> карточкам</w:t>
      </w:r>
      <w:r w:rsidR="00DB341F">
        <w:rPr>
          <w:rFonts w:ascii="Times New Roman" w:hAnsi="Times New Roman" w:cs="Times New Roman"/>
          <w:sz w:val="24"/>
          <w:szCs w:val="24"/>
        </w:rPr>
        <w:t>и</w:t>
      </w:r>
      <w:r w:rsidR="00BF77CF" w:rsidRPr="00AA514A">
        <w:rPr>
          <w:rFonts w:ascii="Times New Roman" w:hAnsi="Times New Roman" w:cs="Times New Roman"/>
          <w:sz w:val="24"/>
          <w:szCs w:val="24"/>
        </w:rPr>
        <w:t>–подсказками.</w:t>
      </w:r>
    </w:p>
    <w:p w:rsidR="00F51C9D" w:rsidRPr="00A3727B" w:rsidRDefault="006253ED" w:rsidP="00A372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514A">
        <w:rPr>
          <w:rFonts w:ascii="Times New Roman" w:hAnsi="Times New Roman" w:cs="Times New Roman"/>
          <w:sz w:val="24"/>
          <w:szCs w:val="24"/>
        </w:rPr>
        <w:t xml:space="preserve">В игру играют по четыре игрока, что оптимизирует время обследования. </w:t>
      </w:r>
      <w:r w:rsidR="00D71D1B" w:rsidRPr="00AA514A">
        <w:rPr>
          <w:rFonts w:ascii="Times New Roman" w:hAnsi="Times New Roman" w:cs="Times New Roman"/>
          <w:sz w:val="24"/>
          <w:szCs w:val="24"/>
          <w:lang w:eastAsia="en-US"/>
        </w:rPr>
        <w:t xml:space="preserve">Игра проводится в свободное время. </w:t>
      </w:r>
      <w:r w:rsidR="00D71D1B" w:rsidRPr="00AA514A">
        <w:rPr>
          <w:rFonts w:ascii="Times New Roman" w:hAnsi="Times New Roman" w:cs="Times New Roman"/>
          <w:sz w:val="24"/>
          <w:szCs w:val="24"/>
        </w:rPr>
        <w:t>Взаимодействие с ребёнком в диагностической игре следует строить с позиции содружества, партнёрства, радости</w:t>
      </w:r>
      <w:r w:rsidR="008A2C93" w:rsidRPr="00AA514A">
        <w:rPr>
          <w:rFonts w:ascii="Times New Roman" w:hAnsi="Times New Roman" w:cs="Times New Roman"/>
          <w:sz w:val="24"/>
          <w:szCs w:val="24"/>
        </w:rPr>
        <w:t xml:space="preserve">. </w:t>
      </w:r>
      <w:r w:rsidRPr="00AA514A">
        <w:rPr>
          <w:rFonts w:ascii="Times New Roman" w:hAnsi="Times New Roman" w:cs="Times New Roman"/>
          <w:sz w:val="24"/>
          <w:szCs w:val="24"/>
        </w:rPr>
        <w:t xml:space="preserve">Дети   выбирают  фишки,    поочерёдно бросают кубик и движутся вперёд по кругу,  выполняя игровые задания. </w:t>
      </w:r>
      <w:r w:rsidR="00A3727B" w:rsidRPr="00AA514A">
        <w:rPr>
          <w:rFonts w:ascii="Times New Roman" w:hAnsi="Times New Roman" w:cs="Times New Roman"/>
          <w:sz w:val="24"/>
          <w:szCs w:val="24"/>
        </w:rPr>
        <w:t xml:space="preserve">Соревновательный характер игры стимулирует  ребёнка  на выполнение заданий, активизирует  имеющиеся  у него знания, умения и навыки. </w:t>
      </w:r>
      <w:r w:rsidR="000169EF" w:rsidRPr="00AA514A">
        <w:rPr>
          <w:rFonts w:ascii="Times New Roman" w:hAnsi="Times New Roman" w:cs="Times New Roman"/>
          <w:sz w:val="24"/>
          <w:szCs w:val="24"/>
        </w:rPr>
        <w:t>Если ребёнок за</w:t>
      </w:r>
      <w:r w:rsidR="00813207" w:rsidRPr="00AA514A">
        <w:rPr>
          <w:rFonts w:ascii="Times New Roman" w:hAnsi="Times New Roman" w:cs="Times New Roman"/>
          <w:sz w:val="24"/>
          <w:szCs w:val="24"/>
        </w:rPr>
        <w:t>трудняет</w:t>
      </w:r>
      <w:r w:rsidR="00A3727B" w:rsidRPr="00AA514A">
        <w:rPr>
          <w:rFonts w:ascii="Times New Roman" w:hAnsi="Times New Roman" w:cs="Times New Roman"/>
          <w:sz w:val="24"/>
          <w:szCs w:val="24"/>
        </w:rPr>
        <w:t>с</w:t>
      </w:r>
      <w:r w:rsidR="000169EF" w:rsidRPr="00AA514A">
        <w:rPr>
          <w:rFonts w:ascii="Times New Roman" w:hAnsi="Times New Roman" w:cs="Times New Roman"/>
          <w:sz w:val="24"/>
          <w:szCs w:val="24"/>
        </w:rPr>
        <w:t xml:space="preserve">я сразу выполнить задание, он может  использовать карточки-подсказки: портреты </w:t>
      </w:r>
      <w:r w:rsidR="000169EF" w:rsidRPr="00AA514A">
        <w:rPr>
          <w:rFonts w:ascii="Times New Roman" w:hAnsi="Times New Roman" w:cs="Times New Roman"/>
          <w:sz w:val="24"/>
          <w:szCs w:val="24"/>
        </w:rPr>
        <w:lastRenderedPageBreak/>
        <w:t>ко</w:t>
      </w:r>
      <w:r w:rsidR="001C76EB">
        <w:rPr>
          <w:rFonts w:ascii="Times New Roman" w:hAnsi="Times New Roman" w:cs="Times New Roman"/>
          <w:sz w:val="24"/>
          <w:szCs w:val="24"/>
        </w:rPr>
        <w:t>м</w:t>
      </w:r>
      <w:r w:rsidR="000169EF" w:rsidRPr="00AA514A">
        <w:rPr>
          <w:rFonts w:ascii="Times New Roman" w:hAnsi="Times New Roman" w:cs="Times New Roman"/>
          <w:sz w:val="24"/>
          <w:szCs w:val="24"/>
        </w:rPr>
        <w:t>позиторов, иллюстрации к произведениям и песням, картинки с изображением музыкальных инструментов и оркестров, схемы танцевальных движений, мнемокарточки средств музыкальной выразительности и т.д.</w:t>
      </w:r>
      <w:r w:rsidR="001B16EF" w:rsidRPr="00AA514A">
        <w:rPr>
          <w:rFonts w:ascii="Times New Roman" w:hAnsi="Times New Roman" w:cs="Times New Roman"/>
          <w:sz w:val="24"/>
          <w:szCs w:val="24"/>
        </w:rPr>
        <w:t xml:space="preserve">  Так же ребёнку могут помочь другие </w:t>
      </w:r>
      <w:r w:rsidR="00FB612D" w:rsidRPr="00AA514A">
        <w:rPr>
          <w:rFonts w:ascii="Times New Roman" w:hAnsi="Times New Roman" w:cs="Times New Roman"/>
          <w:sz w:val="24"/>
          <w:szCs w:val="24"/>
        </w:rPr>
        <w:t>игроки: спеть песню вместе или выполнить парные танцевальные движения.</w:t>
      </w:r>
      <w:r w:rsidR="001B16EF" w:rsidRPr="001360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12D" w:rsidRPr="001360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12D" w:rsidRPr="002969FF">
        <w:rPr>
          <w:rFonts w:ascii="Times New Roman" w:hAnsi="Times New Roman" w:cs="Times New Roman"/>
          <w:sz w:val="24"/>
          <w:szCs w:val="24"/>
        </w:rPr>
        <w:t>И тогда ребенок раскрывается в игре во всех своих лучших качествах. Игра способствует его раскрепощению,  вовлекает его в действие, активизируя при этом все имеющиеся у него возможности.</w:t>
      </w:r>
      <w:r w:rsidR="00FB612D" w:rsidRPr="0013609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B612D" w:rsidRPr="001360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097" w:rsidRPr="00136097">
        <w:rPr>
          <w:rStyle w:val="FontStyle16"/>
          <w:sz w:val="24"/>
          <w:szCs w:val="24"/>
        </w:rPr>
        <w:t xml:space="preserve">Игра </w:t>
      </w:r>
      <w:r w:rsidR="00136097">
        <w:rPr>
          <w:rStyle w:val="FontStyle16"/>
          <w:sz w:val="24"/>
          <w:szCs w:val="24"/>
        </w:rPr>
        <w:t xml:space="preserve"> </w:t>
      </w:r>
      <w:r w:rsidR="00136097" w:rsidRPr="00136097">
        <w:rPr>
          <w:rStyle w:val="FontStyle16"/>
          <w:sz w:val="24"/>
          <w:szCs w:val="24"/>
        </w:rPr>
        <w:t xml:space="preserve"> всегда связана у детей с чувством </w:t>
      </w:r>
      <w:r w:rsidR="00136097" w:rsidRPr="009A5556">
        <w:rPr>
          <w:rStyle w:val="FontStyle16"/>
          <w:sz w:val="24"/>
          <w:szCs w:val="24"/>
        </w:rPr>
        <w:t xml:space="preserve">радости и удовольствия,   </w:t>
      </w:r>
      <w:r w:rsidR="00136097">
        <w:rPr>
          <w:rStyle w:val="FontStyle16"/>
          <w:sz w:val="24"/>
          <w:szCs w:val="24"/>
        </w:rPr>
        <w:t xml:space="preserve">поэтому </w:t>
      </w:r>
      <w:r w:rsidR="00136097" w:rsidRPr="00136097">
        <w:rPr>
          <w:rStyle w:val="FontStyle16"/>
          <w:sz w:val="24"/>
          <w:szCs w:val="24"/>
        </w:rPr>
        <w:t xml:space="preserve"> </w:t>
      </w:r>
      <w:r w:rsidR="00136097">
        <w:rPr>
          <w:rStyle w:val="FontStyle16"/>
          <w:sz w:val="24"/>
          <w:szCs w:val="24"/>
        </w:rPr>
        <w:t xml:space="preserve">они </w:t>
      </w:r>
      <w:r w:rsidR="00136097" w:rsidRPr="00136097">
        <w:rPr>
          <w:rStyle w:val="FontStyle16"/>
          <w:sz w:val="24"/>
          <w:szCs w:val="24"/>
        </w:rPr>
        <w:t xml:space="preserve"> не замечают той </w:t>
      </w:r>
      <w:r w:rsidR="00060DD9">
        <w:rPr>
          <w:rStyle w:val="FontStyle16"/>
          <w:sz w:val="24"/>
          <w:szCs w:val="24"/>
        </w:rPr>
        <w:t>большой</w:t>
      </w:r>
      <w:r w:rsidR="00136097">
        <w:rPr>
          <w:rStyle w:val="FontStyle16"/>
          <w:sz w:val="24"/>
          <w:szCs w:val="24"/>
        </w:rPr>
        <w:t xml:space="preserve"> </w:t>
      </w:r>
      <w:r w:rsidR="00D379E6">
        <w:rPr>
          <w:rStyle w:val="FontStyle16"/>
          <w:sz w:val="24"/>
          <w:szCs w:val="24"/>
        </w:rPr>
        <w:t xml:space="preserve">диагностической </w:t>
      </w:r>
      <w:r w:rsidR="00136097" w:rsidRPr="00136097">
        <w:rPr>
          <w:rStyle w:val="FontStyle16"/>
          <w:sz w:val="24"/>
          <w:szCs w:val="24"/>
        </w:rPr>
        <w:t xml:space="preserve"> работы, кото</w:t>
      </w:r>
      <w:r w:rsidR="00136097" w:rsidRPr="00136097">
        <w:rPr>
          <w:rStyle w:val="FontStyle16"/>
          <w:sz w:val="24"/>
          <w:szCs w:val="24"/>
        </w:rPr>
        <w:softHyphen/>
        <w:t xml:space="preserve">рая проводится в процессе </w:t>
      </w:r>
      <w:r w:rsidR="00D379E6">
        <w:rPr>
          <w:rStyle w:val="FontStyle16"/>
          <w:sz w:val="24"/>
          <w:szCs w:val="24"/>
        </w:rPr>
        <w:t xml:space="preserve">игры </w:t>
      </w:r>
      <w:r w:rsidR="00136097" w:rsidRPr="00136097">
        <w:rPr>
          <w:rStyle w:val="FontStyle16"/>
          <w:sz w:val="24"/>
          <w:szCs w:val="24"/>
        </w:rPr>
        <w:t xml:space="preserve"> и от которой они не устают, потому,  что являются деятелями, а не сторонними наблюдателями или слушателями</w:t>
      </w:r>
      <w:r w:rsidR="00136097" w:rsidRPr="0013609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253ED" w:rsidRPr="002969FF" w:rsidRDefault="006253ED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9FF">
        <w:rPr>
          <w:rFonts w:ascii="Times New Roman" w:hAnsi="Times New Roman" w:cs="Times New Roman"/>
          <w:sz w:val="24"/>
          <w:szCs w:val="24"/>
        </w:rPr>
        <w:t>Пройдя по кругу игрового поля и добравшись до центра, где изображены    музыкальные  инструменты, ребёнок  выбирает фишкой  любой инструмент, и ждёт остальных игроков, каждый из которых так же ставит фишку на изображение музыкального инструмента.  В завершении игры все игроки берут настоящие детские музыкальные инструменты</w:t>
      </w:r>
      <w:r w:rsidR="00A065CF" w:rsidRPr="002969FF">
        <w:rPr>
          <w:rFonts w:ascii="Times New Roman" w:hAnsi="Times New Roman" w:cs="Times New Roman"/>
          <w:sz w:val="24"/>
          <w:szCs w:val="24"/>
        </w:rPr>
        <w:t xml:space="preserve">, соответствующие выбраным в игре, </w:t>
      </w:r>
      <w:r w:rsidRPr="002969FF">
        <w:rPr>
          <w:rFonts w:ascii="Times New Roman" w:hAnsi="Times New Roman" w:cs="Times New Roman"/>
          <w:sz w:val="24"/>
          <w:szCs w:val="24"/>
        </w:rPr>
        <w:t>и совместно исполняют  знакомое музыкальное произведение в ансамбле. Это одновременно является общим финальным  заданием и ярким    окончанием игры.</w:t>
      </w:r>
    </w:p>
    <w:p w:rsidR="00BE1E36" w:rsidRDefault="006253ED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задания соответствуют </w:t>
      </w:r>
      <w:r w:rsidRPr="00212BEB">
        <w:rPr>
          <w:rFonts w:ascii="Times New Roman" w:hAnsi="Times New Roman" w:cs="Times New Roman"/>
          <w:i/>
          <w:sz w:val="24"/>
          <w:szCs w:val="24"/>
        </w:rPr>
        <w:t>показателям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развития и развития музыкальной деятельности: слушание музыки</w:t>
      </w:r>
      <w:r w:rsidR="005C67F4">
        <w:rPr>
          <w:rFonts w:ascii="Times New Roman" w:hAnsi="Times New Roman" w:cs="Times New Roman"/>
          <w:sz w:val="24"/>
          <w:szCs w:val="24"/>
        </w:rPr>
        <w:t>, пение, музыкально-</w:t>
      </w:r>
      <w:proofErr w:type="gramStart"/>
      <w:r w:rsidR="005C67F4">
        <w:rPr>
          <w:rFonts w:ascii="Times New Roman" w:hAnsi="Times New Roman" w:cs="Times New Roman"/>
          <w:sz w:val="24"/>
          <w:szCs w:val="24"/>
        </w:rPr>
        <w:t xml:space="preserve">ритмические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игра на детских музыкальных инструментах и </w:t>
      </w:r>
      <w:r w:rsidRPr="00D60883">
        <w:rPr>
          <w:rFonts w:ascii="Times New Roman" w:hAnsi="Times New Roman" w:cs="Times New Roman"/>
          <w:i/>
          <w:sz w:val="24"/>
          <w:szCs w:val="24"/>
        </w:rPr>
        <w:t>планируемым результатам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883">
        <w:rPr>
          <w:rFonts w:ascii="Times New Roman" w:hAnsi="Times New Roman" w:cs="Times New Roman"/>
          <w:sz w:val="24"/>
          <w:szCs w:val="24"/>
        </w:rPr>
        <w:t>музыкального развития</w:t>
      </w:r>
      <w:r w:rsidR="00B93A8E">
        <w:rPr>
          <w:rFonts w:ascii="Times New Roman" w:hAnsi="Times New Roman" w:cs="Times New Roman"/>
          <w:sz w:val="24"/>
          <w:szCs w:val="24"/>
        </w:rPr>
        <w:t xml:space="preserve">. </w:t>
      </w:r>
      <w:r w:rsidR="00624A99">
        <w:rPr>
          <w:rFonts w:ascii="Times New Roman" w:hAnsi="Times New Roman" w:cs="Times New Roman"/>
          <w:sz w:val="24"/>
          <w:szCs w:val="24"/>
        </w:rPr>
        <w:t>Задания  составляются на основе образовательной программы, реализуемой педагогом.</w:t>
      </w:r>
      <w:r w:rsidR="00B0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AD" w:rsidRPr="00DC3F83" w:rsidRDefault="00BE1E36" w:rsidP="000C060D">
      <w:pPr>
        <w:pStyle w:val="07BODY-txt"/>
        <w:spacing w:line="360" w:lineRule="auto"/>
        <w:ind w:firstLine="709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ребёнком задания педагог соотносит с критериями музыкального развития  по каждому показателю: слушание, пение,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игра на детских музыкальных инструментах и заносит в диагностическую карту. </w:t>
      </w:r>
      <w:r w:rsidR="007D5FAD">
        <w:rPr>
          <w:rFonts w:ascii="Times New Roman" w:hAnsi="Times New Roman"/>
          <w:sz w:val="24"/>
          <w:szCs w:val="24"/>
        </w:rPr>
        <w:t>Систему обозначений   педагог выбирает  сам. Она может быть процентной: педагог указывает, на сколько процентов ребёнок близок к достижению нормативного показателя.</w:t>
      </w:r>
      <w:r w:rsidR="007D5FAD" w:rsidRPr="00204D5D">
        <w:rPr>
          <w:rFonts w:ascii="Arial" w:hAnsi="Arial" w:cs="Arial"/>
          <w:sz w:val="24"/>
          <w:szCs w:val="24"/>
        </w:rPr>
        <w:t xml:space="preserve"> 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Или </w:t>
      </w:r>
      <w:r w:rsidR="007D5FAD">
        <w:rPr>
          <w:rFonts w:ascii="Times New Roman" w:hAnsi="Times New Roman" w:cs="Times New Roman"/>
          <w:sz w:val="24"/>
          <w:szCs w:val="24"/>
        </w:rPr>
        <w:t>с</w:t>
      </w:r>
      <w:r w:rsidR="007D5FAD" w:rsidRPr="00204D5D">
        <w:rPr>
          <w:rFonts w:ascii="Times New Roman" w:hAnsi="Times New Roman" w:cs="Times New Roman"/>
          <w:sz w:val="24"/>
          <w:szCs w:val="24"/>
        </w:rPr>
        <w:t>имволическ</w:t>
      </w:r>
      <w:r w:rsidR="007D5FAD">
        <w:rPr>
          <w:rFonts w:ascii="Times New Roman" w:hAnsi="Times New Roman" w:cs="Times New Roman"/>
          <w:sz w:val="24"/>
          <w:szCs w:val="24"/>
        </w:rPr>
        <w:t>ой,  н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7D5FAD">
        <w:rPr>
          <w:rFonts w:ascii="Times New Roman" w:hAnsi="Times New Roman" w:cs="Times New Roman"/>
          <w:sz w:val="24"/>
          <w:szCs w:val="24"/>
        </w:rPr>
        <w:t xml:space="preserve"> </w:t>
      </w:r>
      <w:r w:rsidR="007D5FAD" w:rsidRPr="00204D5D">
        <w:rPr>
          <w:rStyle w:val="Bold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</w:rPr>
        <w:t>«Х»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 – низкий уровень достижения ребенком нормативного показателя;</w:t>
      </w:r>
      <w:r w:rsidR="007D5FAD">
        <w:rPr>
          <w:rFonts w:ascii="Times New Roman" w:hAnsi="Times New Roman" w:cs="Times New Roman"/>
          <w:sz w:val="24"/>
          <w:szCs w:val="24"/>
        </w:rPr>
        <w:t xml:space="preserve"> </w:t>
      </w:r>
      <w:r w:rsidR="007D5FAD" w:rsidRPr="00204D5D">
        <w:rPr>
          <w:rStyle w:val="Bold"/>
          <w:rFonts w:ascii="Times New Roman" w:eastAsiaTheme="majorEastAsia" w:hAnsi="Times New Roman" w:cs="Times New Roman"/>
          <w:b w:val="0"/>
          <w:bCs/>
          <w:color w:val="auto"/>
          <w:sz w:val="24"/>
          <w:szCs w:val="24"/>
        </w:rPr>
        <w:t>«?»</w:t>
      </w:r>
      <w:r w:rsidR="007D5FAD" w:rsidRPr="00204D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D5FAD" w:rsidRPr="00204D5D">
        <w:rPr>
          <w:rFonts w:ascii="Times New Roman" w:hAnsi="Times New Roman" w:cs="Times New Roman"/>
          <w:sz w:val="24"/>
          <w:szCs w:val="24"/>
        </w:rPr>
        <w:t>– неполное достижение</w:t>
      </w:r>
      <w:r w:rsidR="007D5FAD">
        <w:rPr>
          <w:rFonts w:ascii="Times New Roman" w:hAnsi="Times New Roman" w:cs="Times New Roman"/>
          <w:sz w:val="24"/>
          <w:szCs w:val="24"/>
        </w:rPr>
        <w:t xml:space="preserve"> </w:t>
      </w:r>
      <w:r w:rsidR="007D5FAD" w:rsidRPr="00204D5D">
        <w:rPr>
          <w:rStyle w:val="Bold"/>
          <w:rFonts w:ascii="Times New Roman" w:eastAsiaTheme="majorEastAsia" w:hAnsi="Times New Roman" w:cs="Times New Roman"/>
          <w:bCs/>
          <w:color w:val="auto"/>
          <w:sz w:val="24"/>
          <w:szCs w:val="24"/>
        </w:rPr>
        <w:t>«√»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 – ребенок достиг запланированного показателя</w:t>
      </w:r>
      <w:r w:rsidR="007D5FAD">
        <w:rPr>
          <w:rFonts w:ascii="Times New Roman" w:hAnsi="Times New Roman" w:cs="Times New Roman"/>
          <w:sz w:val="24"/>
          <w:szCs w:val="24"/>
        </w:rPr>
        <w:t xml:space="preserve">. Так же можно использовать цветовую  систему: красный - </w:t>
      </w:r>
      <w:r w:rsidR="007D5FAD" w:rsidRPr="00204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низкий уровень развития; </w:t>
      </w:r>
      <w:r w:rsidR="007D5FAD">
        <w:rPr>
          <w:rFonts w:ascii="Times New Roman" w:hAnsi="Times New Roman" w:cs="Times New Roman"/>
          <w:sz w:val="24"/>
          <w:szCs w:val="24"/>
        </w:rPr>
        <w:t xml:space="preserve"> жёлтый - 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достаточный; </w:t>
      </w:r>
      <w:r w:rsidR="007D5FAD">
        <w:rPr>
          <w:rFonts w:ascii="Times New Roman" w:hAnsi="Times New Roman" w:cs="Times New Roman"/>
          <w:sz w:val="24"/>
          <w:szCs w:val="24"/>
        </w:rPr>
        <w:t xml:space="preserve">синий - </w:t>
      </w:r>
      <w:r w:rsidR="007D5FAD" w:rsidRPr="00204D5D">
        <w:rPr>
          <w:rFonts w:ascii="Times New Roman" w:hAnsi="Times New Roman" w:cs="Times New Roman"/>
          <w:sz w:val="24"/>
          <w:szCs w:val="24"/>
        </w:rPr>
        <w:t xml:space="preserve">оптимальный; </w:t>
      </w:r>
      <w:r w:rsidR="007D5FAD">
        <w:rPr>
          <w:rFonts w:ascii="Times New Roman" w:hAnsi="Times New Roman" w:cs="Times New Roman"/>
          <w:sz w:val="24"/>
          <w:szCs w:val="24"/>
        </w:rPr>
        <w:t xml:space="preserve"> зелёный высокий - </w:t>
      </w:r>
      <w:r w:rsidR="007D5FAD" w:rsidRPr="00204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5FAD" w:rsidRPr="00204D5D">
        <w:rPr>
          <w:rFonts w:ascii="Times New Roman" w:hAnsi="Times New Roman" w:cs="Times New Roman"/>
          <w:sz w:val="24"/>
          <w:szCs w:val="24"/>
        </w:rPr>
        <w:t>высоки</w:t>
      </w:r>
      <w:r w:rsidR="008A2C93">
        <w:rPr>
          <w:rFonts w:ascii="Times New Roman" w:hAnsi="Times New Roman" w:cs="Times New Roman"/>
          <w:sz w:val="24"/>
          <w:szCs w:val="24"/>
        </w:rPr>
        <w:t xml:space="preserve">й </w:t>
      </w:r>
      <w:r w:rsidR="00D17C01" w:rsidRPr="008A2C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7C01" w:rsidRPr="008A2C93">
        <w:rPr>
          <w:rStyle w:val="FontStyle322"/>
          <w:color w:val="auto"/>
          <w:sz w:val="24"/>
          <w:szCs w:val="24"/>
        </w:rPr>
        <w:t>[</w:t>
      </w:r>
      <w:r w:rsidR="008A2C93" w:rsidRPr="008A2C93">
        <w:rPr>
          <w:rStyle w:val="FontStyle322"/>
          <w:color w:val="auto"/>
          <w:sz w:val="24"/>
          <w:szCs w:val="24"/>
        </w:rPr>
        <w:t>3, 8</w:t>
      </w:r>
      <w:r w:rsidR="00D17C01" w:rsidRPr="008A2C93">
        <w:rPr>
          <w:rStyle w:val="FontStyle322"/>
          <w:color w:val="auto"/>
          <w:sz w:val="24"/>
          <w:szCs w:val="24"/>
        </w:rPr>
        <w:t>]</w:t>
      </w:r>
      <w:r w:rsidR="007D5FAD" w:rsidRPr="008A2C9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1E36" w:rsidRDefault="007D5FAD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данные  </w:t>
      </w:r>
      <w:r w:rsidR="00BE1E36">
        <w:rPr>
          <w:rFonts w:ascii="Times New Roman" w:hAnsi="Times New Roman" w:cs="Times New Roman"/>
          <w:sz w:val="24"/>
          <w:szCs w:val="24"/>
        </w:rPr>
        <w:t xml:space="preserve"> впоследствии</w:t>
      </w:r>
      <w:r w:rsidR="00BE1E36" w:rsidRPr="00BE313E">
        <w:rPr>
          <w:rFonts w:ascii="Times New Roman" w:hAnsi="Times New Roman" w:cs="Times New Roman"/>
          <w:sz w:val="24"/>
          <w:szCs w:val="24"/>
        </w:rPr>
        <w:t xml:space="preserve"> </w:t>
      </w:r>
      <w:r w:rsidR="00BE1E36">
        <w:rPr>
          <w:rFonts w:ascii="Times New Roman" w:hAnsi="Times New Roman" w:cs="Times New Roman"/>
          <w:sz w:val="24"/>
          <w:szCs w:val="24"/>
        </w:rPr>
        <w:t xml:space="preserve">подтверждаются или дополняются данными наблюдений за ребёнком в организованной и свободной деятельности. </w:t>
      </w:r>
      <w:r w:rsidR="00BE1E36" w:rsidRPr="00BE313E">
        <w:rPr>
          <w:rFonts w:ascii="Times New Roman" w:hAnsi="Times New Roman" w:cs="Times New Roman"/>
          <w:sz w:val="24"/>
          <w:szCs w:val="24"/>
        </w:rPr>
        <w:t xml:space="preserve">В результате диагностики определяются достижения ребёнка  в сравнении с ним самим на предыдущем </w:t>
      </w:r>
      <w:r w:rsidR="00BE1E36" w:rsidRPr="00BE313E">
        <w:rPr>
          <w:rFonts w:ascii="Times New Roman" w:hAnsi="Times New Roman" w:cs="Times New Roman"/>
          <w:sz w:val="24"/>
          <w:szCs w:val="24"/>
        </w:rPr>
        <w:lastRenderedPageBreak/>
        <w:t>этапе развития. Так же по результатам  диагностики оценивается эффективность работы с конкретным ребёнком и возможность скорректировать систему педагогической работы, что бы он смог достичь планируемых результатов и показать высокий уровень ос</w:t>
      </w:r>
      <w:r w:rsidR="00B41C4B">
        <w:rPr>
          <w:rFonts w:ascii="Times New Roman" w:hAnsi="Times New Roman" w:cs="Times New Roman"/>
          <w:sz w:val="24"/>
          <w:szCs w:val="24"/>
        </w:rPr>
        <w:t>воения образовательной программы.</w:t>
      </w:r>
    </w:p>
    <w:p w:rsidR="00BE1E36" w:rsidRDefault="00BE1E36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Примеры заданий по слушанию музыки: прослушать фрагмент музыкального произведения и: </w:t>
      </w:r>
      <w:r>
        <w:rPr>
          <w:rFonts w:ascii="Times New Roman" w:hAnsi="Times New Roman" w:cs="Times New Roman"/>
          <w:sz w:val="24"/>
          <w:szCs w:val="24"/>
        </w:rPr>
        <w:t>дать как можно больше эмоционально-образных характеристик произведения; подобрать соответствующую иллюстрацию и объяснить;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узнать произведение и назвать автора; назвать способ исполнения (вокальное – сольное, хоровое; инструментальное – оркестровое, сольное) и т.д.   </w:t>
      </w:r>
      <w:r w:rsidRPr="00034C33">
        <w:rPr>
          <w:rFonts w:ascii="Times New Roman" w:hAnsi="Times New Roman" w:cs="Times New Roman"/>
          <w:sz w:val="24"/>
          <w:szCs w:val="24"/>
          <w:lang w:eastAsia="en-US"/>
        </w:rPr>
        <w:t>Критерии</w:t>
      </w:r>
      <w:r w:rsidR="00034C33" w:rsidRPr="00034C33">
        <w:rPr>
          <w:rFonts w:ascii="Times New Roman" w:hAnsi="Times New Roman" w:cs="Times New Roman"/>
          <w:sz w:val="24"/>
          <w:szCs w:val="24"/>
          <w:lang w:eastAsia="en-US"/>
        </w:rPr>
        <w:t xml:space="preserve"> оценивания</w:t>
      </w:r>
      <w:r w:rsidRPr="00034C33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эмоционально и увлечённо слушает музыку, говорит о ней (характер, настроение); определяет жанровую принадлежность («песня», «марш»,</w:t>
      </w:r>
      <w:r w:rsidRPr="00F861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«танец») и  форму музыкального произведения (одно-, двух-, трёхчастная);   выделяет средства музыкальной выразительности (динамику, темп, регистр, лад, ритм, мелодию); определяет тембры музыкальных инструментов; называет композитора.</w:t>
      </w:r>
    </w:p>
    <w:p w:rsidR="006253ED" w:rsidRPr="001048B8" w:rsidRDefault="00BE1E36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Пример задания по  музыкально-ритмическим движениям:  исполнить знакомую пляску; выполнить как можно больше танцевальных движений соответствующих звучащей музыке; передать в движениях игровой образ соответствующий музыке; придумать   небольшую танцевальную композицию.  Критерии</w:t>
      </w:r>
      <w:r w:rsidR="004C31AF">
        <w:rPr>
          <w:rFonts w:ascii="Times New Roman" w:hAnsi="Times New Roman" w:cs="Times New Roman"/>
          <w:sz w:val="24"/>
          <w:szCs w:val="24"/>
          <w:lang w:eastAsia="en-US"/>
        </w:rPr>
        <w:t xml:space="preserve"> оценивания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чувствует себя в музыкальном движении уверенно; может двигаться соответственно музыке, стараясь отобразить её характер; способен отразить в движении динамику развития образа;  выполняет основные движения выразительно, ритмично, легко; владеет определённым объёмом танцевальных движений; проявляет творчество; использует атрибуты для </w:t>
      </w:r>
      <w:r w:rsidRPr="00FD62DB">
        <w:rPr>
          <w:rFonts w:ascii="Times New Roman" w:hAnsi="Times New Roman" w:cs="Times New Roman"/>
          <w:sz w:val="24"/>
          <w:szCs w:val="24"/>
          <w:lang w:eastAsia="en-US"/>
        </w:rPr>
        <w:t>создания образа.</w:t>
      </w:r>
    </w:p>
    <w:p w:rsidR="002F05F6" w:rsidRDefault="00573B93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B93">
        <w:rPr>
          <w:rFonts w:ascii="Times New Roman" w:hAnsi="Times New Roman" w:cs="Times New Roman"/>
          <w:sz w:val="24"/>
          <w:szCs w:val="24"/>
          <w:lang w:eastAsia="en-US"/>
        </w:rPr>
        <w:t xml:space="preserve"> По результатам диагностики</w:t>
      </w: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педагог разрабатывает индивидуальный маршрут развития, где </w:t>
      </w:r>
      <w:r w:rsidR="00E4702B">
        <w:rPr>
          <w:rFonts w:ascii="Times New Roman" w:hAnsi="Times New Roman" w:cs="Times New Roman"/>
          <w:sz w:val="24"/>
          <w:szCs w:val="24"/>
          <w:lang w:eastAsia="en-US"/>
        </w:rPr>
        <w:t>определяет</w:t>
      </w:r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 для каждого ребёнка конкретные задания, игры, упражнения, беседы, музыкальный репертуар; определяет  мероприятия, которые </w:t>
      </w:r>
      <w:r w:rsidR="0024593A">
        <w:rPr>
          <w:rFonts w:ascii="Times New Roman" w:hAnsi="Times New Roman" w:cs="Times New Roman"/>
          <w:sz w:val="24"/>
          <w:szCs w:val="24"/>
          <w:lang w:eastAsia="en-US"/>
        </w:rPr>
        <w:t>помогут ребёнку преодолеть  име</w:t>
      </w:r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ющиеся проблемы  (индивидуальные занятия, активизация его на </w:t>
      </w:r>
      <w:proofErr w:type="gramStart"/>
      <w:r w:rsidR="005121F2">
        <w:rPr>
          <w:rFonts w:ascii="Times New Roman" w:hAnsi="Times New Roman" w:cs="Times New Roman"/>
          <w:sz w:val="24"/>
          <w:szCs w:val="24"/>
          <w:lang w:eastAsia="en-US"/>
        </w:rPr>
        <w:t>подгрупповых</w:t>
      </w:r>
      <w:proofErr w:type="gramEnd"/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, вовлечение  в музыкально-дидактические игры в совместной и свободной деятельности). </w:t>
      </w:r>
      <w:r w:rsidR="00B93A8E">
        <w:rPr>
          <w:rFonts w:ascii="Times New Roman" w:hAnsi="Times New Roman" w:cs="Times New Roman"/>
          <w:sz w:val="24"/>
          <w:szCs w:val="24"/>
          <w:lang w:eastAsia="en-US"/>
        </w:rPr>
        <w:t xml:space="preserve"> Обязательно </w:t>
      </w:r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 организует педагогическое сопровождение родителей. </w:t>
      </w:r>
      <w:r w:rsidR="001048B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5121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253ED" w:rsidRPr="00C52DE9" w:rsidRDefault="006253ED" w:rsidP="000C0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 дидактической настольно-печатной игры-ходилки «Музыкальные приключения» при организации диагностики музыкального развития детей дошкольного возраста  позволяет:</w:t>
      </w:r>
    </w:p>
    <w:p w:rsidR="006253ED" w:rsidRPr="003641B1" w:rsidRDefault="006253ED" w:rsidP="006253ED">
      <w:pPr>
        <w:widowControl w:val="0"/>
        <w:numPr>
          <w:ilvl w:val="0"/>
          <w:numId w:val="6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41B1">
        <w:rPr>
          <w:rFonts w:ascii="Times New Roman" w:hAnsi="Times New Roman"/>
          <w:sz w:val="24"/>
          <w:szCs w:val="24"/>
        </w:rPr>
        <w:t>ократить  врем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641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3641B1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е</w:t>
      </w:r>
      <w:r w:rsidRPr="003641B1">
        <w:rPr>
          <w:rFonts w:ascii="Times New Roman" w:hAnsi="Times New Roman"/>
          <w:sz w:val="24"/>
          <w:szCs w:val="24"/>
        </w:rPr>
        <w:t xml:space="preserve"> диагностиче</w:t>
      </w:r>
      <w:r>
        <w:rPr>
          <w:rFonts w:ascii="Times New Roman" w:hAnsi="Times New Roman"/>
          <w:sz w:val="24"/>
          <w:szCs w:val="24"/>
        </w:rPr>
        <w:t>с</w:t>
      </w:r>
      <w:r w:rsidRPr="003641B1">
        <w:rPr>
          <w:rFonts w:ascii="Times New Roman" w:hAnsi="Times New Roman"/>
          <w:sz w:val="24"/>
          <w:szCs w:val="24"/>
        </w:rPr>
        <w:t>ких процедур;</w:t>
      </w:r>
    </w:p>
    <w:p w:rsidR="006253ED" w:rsidRDefault="006253ED" w:rsidP="006253ED">
      <w:pPr>
        <w:widowControl w:val="0"/>
        <w:numPr>
          <w:ilvl w:val="0"/>
          <w:numId w:val="6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3641B1">
        <w:rPr>
          <w:rFonts w:ascii="Times New Roman" w:hAnsi="Times New Roman"/>
          <w:sz w:val="24"/>
          <w:szCs w:val="24"/>
        </w:rPr>
        <w:t>меньшить  количество контрольно-измерительных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6253ED" w:rsidRDefault="006253ED" w:rsidP="006253ED">
      <w:pPr>
        <w:widowControl w:val="0"/>
        <w:numPr>
          <w:ilvl w:val="0"/>
          <w:numId w:val="6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B5841">
        <w:rPr>
          <w:rFonts w:ascii="Times New Roman" w:hAnsi="Times New Roman"/>
          <w:sz w:val="24"/>
          <w:szCs w:val="24"/>
        </w:rPr>
        <w:lastRenderedPageBreak/>
        <w:t xml:space="preserve"> повысить мотивацию дошкольников к выполнению диагностических заданий;</w:t>
      </w:r>
    </w:p>
    <w:p w:rsidR="006253ED" w:rsidRPr="00940C45" w:rsidRDefault="006253ED" w:rsidP="00940C45">
      <w:pPr>
        <w:widowControl w:val="0"/>
        <w:numPr>
          <w:ilvl w:val="0"/>
          <w:numId w:val="6"/>
        </w:numPr>
        <w:suppressAutoHyphens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54CC9">
        <w:rPr>
          <w:rFonts w:ascii="Times New Roman" w:hAnsi="Times New Roman" w:cs="Times New Roman"/>
          <w:sz w:val="24"/>
          <w:szCs w:val="24"/>
        </w:rPr>
        <w:t>избежать  стеснения, снять зажатость</w:t>
      </w:r>
      <w:r w:rsidRPr="00E86B3C">
        <w:rPr>
          <w:rFonts w:ascii="Times New Roman" w:hAnsi="Times New Roman" w:cs="Times New Roman"/>
          <w:sz w:val="24"/>
          <w:szCs w:val="24"/>
        </w:rPr>
        <w:t xml:space="preserve"> ребёнка, т.к. его действия  направлены  на достижение цели иг</w:t>
      </w:r>
      <w:r w:rsidR="00B93A8E">
        <w:rPr>
          <w:rFonts w:ascii="Times New Roman" w:hAnsi="Times New Roman" w:cs="Times New Roman"/>
          <w:sz w:val="24"/>
          <w:szCs w:val="24"/>
        </w:rPr>
        <w:t>ры.</w:t>
      </w:r>
    </w:p>
    <w:p w:rsidR="00957448" w:rsidRPr="00957448" w:rsidRDefault="00957448" w:rsidP="00957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27F" w:rsidRDefault="00CA727F" w:rsidP="00FD62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2DB" w:rsidRPr="006E0E56" w:rsidRDefault="00FD62DB" w:rsidP="006E0E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9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="006E0E56" w:rsidRPr="006E0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0E56" w:rsidRPr="00E272ED" w:rsidRDefault="00FD62DB" w:rsidP="00E272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96">
        <w:rPr>
          <w:rFonts w:ascii="Times New Roman" w:hAnsi="Times New Roman" w:cs="Times New Roman"/>
          <w:sz w:val="24"/>
          <w:szCs w:val="24"/>
        </w:rPr>
        <w:t>Мониторинг в детском саду. Научно-методическое пособие. – Спб.: «ИЗДАТЕЛЬСТВО «ДЕТСТВО ПРЕСС», 2011. – 592с.</w:t>
      </w:r>
    </w:p>
    <w:p w:rsidR="00FD62DB" w:rsidRPr="000261C5" w:rsidRDefault="00FD62DB" w:rsidP="00FD62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61">
        <w:rPr>
          <w:rFonts w:ascii="Times New Roman" w:hAnsi="Times New Roman" w:cs="Times New Roman"/>
          <w:sz w:val="24"/>
          <w:szCs w:val="24"/>
        </w:rPr>
        <w:t xml:space="preserve">Роот З.Я. </w:t>
      </w:r>
      <w:r>
        <w:rPr>
          <w:rFonts w:ascii="Times New Roman" w:hAnsi="Times New Roman" w:cs="Times New Roman"/>
          <w:color w:val="111111"/>
          <w:sz w:val="24"/>
          <w:szCs w:val="24"/>
        </w:rPr>
        <w:t>М</w:t>
      </w:r>
      <w:r w:rsidRPr="00C35661">
        <w:rPr>
          <w:rFonts w:ascii="Times New Roman" w:hAnsi="Times New Roman" w:cs="Times New Roman"/>
          <w:color w:val="111111"/>
          <w:sz w:val="24"/>
          <w:szCs w:val="24"/>
        </w:rPr>
        <w:t>узыкально-дидактические игры для детей дошкольного возраста: пособие для музыкальных руководителей</w:t>
      </w:r>
      <w:r>
        <w:rPr>
          <w:rFonts w:ascii="Times New Roman" w:hAnsi="Times New Roman" w:cs="Times New Roman"/>
          <w:color w:val="111111"/>
          <w:sz w:val="24"/>
          <w:szCs w:val="24"/>
        </w:rPr>
        <w:t>. – Айрис пресс.: 2005. – 60с.</w:t>
      </w:r>
    </w:p>
    <w:p w:rsidR="00FD62DB" w:rsidRDefault="00FD62DB" w:rsidP="00FD62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35661">
        <w:rPr>
          <w:rFonts w:ascii="Times New Roman" w:hAnsi="Times New Roman" w:cs="Times New Roman"/>
          <w:sz w:val="24"/>
          <w:szCs w:val="24"/>
        </w:rPr>
        <w:t xml:space="preserve">королупова </w:t>
      </w:r>
      <w:r>
        <w:rPr>
          <w:rFonts w:ascii="Times New Roman" w:hAnsi="Times New Roman" w:cs="Times New Roman"/>
          <w:sz w:val="24"/>
          <w:szCs w:val="24"/>
        </w:rPr>
        <w:t>О. К</w:t>
      </w:r>
      <w:r w:rsidRPr="00C35661">
        <w:rPr>
          <w:rFonts w:ascii="Times New Roman" w:hAnsi="Times New Roman" w:cs="Times New Roman"/>
          <w:sz w:val="24"/>
          <w:szCs w:val="24"/>
        </w:rPr>
        <w:t>ак по-новому диагностировать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 и физическое развитие детей //Справочни</w:t>
      </w:r>
      <w:r w:rsidR="00E272ED">
        <w:rPr>
          <w:rFonts w:ascii="Times New Roman" w:hAnsi="Times New Roman" w:cs="Times New Roman"/>
          <w:sz w:val="24"/>
          <w:szCs w:val="24"/>
        </w:rPr>
        <w:t>к старшего воспитателя.  2018, №</w:t>
      </w:r>
      <w:r w:rsidR="000C060D">
        <w:rPr>
          <w:rFonts w:ascii="Times New Roman" w:hAnsi="Times New Roman" w:cs="Times New Roman"/>
          <w:sz w:val="24"/>
          <w:szCs w:val="24"/>
        </w:rPr>
        <w:t xml:space="preserve"> </w:t>
      </w:r>
      <w:r w:rsidR="00E272ED">
        <w:rPr>
          <w:rFonts w:ascii="Times New Roman" w:hAnsi="Times New Roman" w:cs="Times New Roman"/>
          <w:sz w:val="24"/>
          <w:szCs w:val="24"/>
        </w:rPr>
        <w:t>1, №3.</w:t>
      </w:r>
    </w:p>
    <w:p w:rsidR="003960AA" w:rsidRPr="00FB7B3B" w:rsidRDefault="00FD62DB" w:rsidP="00653E8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3B">
        <w:rPr>
          <w:rFonts w:ascii="Times New Roman" w:hAnsi="Times New Roman" w:cs="Times New Roman"/>
          <w:sz w:val="24"/>
          <w:szCs w:val="24"/>
        </w:rPr>
        <w:t>Ходонович Л.С. Приключения весёлых музыкантов. -  ООО ИД «Белый ветер», 2011, -20с</w:t>
      </w:r>
      <w:r w:rsidR="006E0E56" w:rsidRPr="00FB7B3B">
        <w:rPr>
          <w:rFonts w:ascii="Times New Roman" w:hAnsi="Times New Roman" w:cs="Times New Roman"/>
          <w:sz w:val="24"/>
          <w:szCs w:val="24"/>
        </w:rPr>
        <w:t>.</w:t>
      </w:r>
    </w:p>
    <w:sectPr w:rsidR="003960AA" w:rsidRPr="00FB7B3B" w:rsidSect="0021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E2"/>
    <w:multiLevelType w:val="hybridMultilevel"/>
    <w:tmpl w:val="D3945A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4E7C31"/>
    <w:multiLevelType w:val="hybridMultilevel"/>
    <w:tmpl w:val="E012D710"/>
    <w:lvl w:ilvl="0" w:tplc="01349B2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0806CC4"/>
    <w:multiLevelType w:val="hybridMultilevel"/>
    <w:tmpl w:val="E514CB92"/>
    <w:lvl w:ilvl="0" w:tplc="2420378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953461"/>
    <w:multiLevelType w:val="hybridMultilevel"/>
    <w:tmpl w:val="7818BB0C"/>
    <w:lvl w:ilvl="0" w:tplc="6D6C5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F2BF4"/>
    <w:multiLevelType w:val="hybridMultilevel"/>
    <w:tmpl w:val="1D7A3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91723"/>
    <w:multiLevelType w:val="hybridMultilevel"/>
    <w:tmpl w:val="94D4F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11225D"/>
    <w:multiLevelType w:val="hybridMultilevel"/>
    <w:tmpl w:val="D3D04E90"/>
    <w:lvl w:ilvl="0" w:tplc="3BA80D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D847492"/>
    <w:multiLevelType w:val="hybridMultilevel"/>
    <w:tmpl w:val="1FAC66F8"/>
    <w:lvl w:ilvl="0" w:tplc="0668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01FD"/>
    <w:rsid w:val="000169EF"/>
    <w:rsid w:val="000261C5"/>
    <w:rsid w:val="00034C33"/>
    <w:rsid w:val="0004434F"/>
    <w:rsid w:val="00060DD9"/>
    <w:rsid w:val="000B4E30"/>
    <w:rsid w:val="000C060D"/>
    <w:rsid w:val="001048B8"/>
    <w:rsid w:val="001056C9"/>
    <w:rsid w:val="001114B2"/>
    <w:rsid w:val="001309BE"/>
    <w:rsid w:val="00136097"/>
    <w:rsid w:val="001548A0"/>
    <w:rsid w:val="0018006A"/>
    <w:rsid w:val="00181B45"/>
    <w:rsid w:val="001A00A4"/>
    <w:rsid w:val="001B16EF"/>
    <w:rsid w:val="001C76EB"/>
    <w:rsid w:val="001D1DC3"/>
    <w:rsid w:val="001E02F4"/>
    <w:rsid w:val="002032F2"/>
    <w:rsid w:val="00204D5D"/>
    <w:rsid w:val="00212BEB"/>
    <w:rsid w:val="002313A3"/>
    <w:rsid w:val="0024593A"/>
    <w:rsid w:val="00251713"/>
    <w:rsid w:val="002969FF"/>
    <w:rsid w:val="002B786B"/>
    <w:rsid w:val="002C0D32"/>
    <w:rsid w:val="002F05F6"/>
    <w:rsid w:val="002F1747"/>
    <w:rsid w:val="00311948"/>
    <w:rsid w:val="00315945"/>
    <w:rsid w:val="00321380"/>
    <w:rsid w:val="00351D2E"/>
    <w:rsid w:val="003641B1"/>
    <w:rsid w:val="0036544B"/>
    <w:rsid w:val="00365792"/>
    <w:rsid w:val="003960AA"/>
    <w:rsid w:val="003A01FD"/>
    <w:rsid w:val="003E10B5"/>
    <w:rsid w:val="003F1057"/>
    <w:rsid w:val="004844AF"/>
    <w:rsid w:val="00484570"/>
    <w:rsid w:val="0048751C"/>
    <w:rsid w:val="004B6853"/>
    <w:rsid w:val="004C31AF"/>
    <w:rsid w:val="004D1529"/>
    <w:rsid w:val="004E1A2C"/>
    <w:rsid w:val="005121F2"/>
    <w:rsid w:val="00573B93"/>
    <w:rsid w:val="005B3551"/>
    <w:rsid w:val="005B4132"/>
    <w:rsid w:val="005C67F4"/>
    <w:rsid w:val="005E0FA9"/>
    <w:rsid w:val="005F5D95"/>
    <w:rsid w:val="005F719F"/>
    <w:rsid w:val="006020DC"/>
    <w:rsid w:val="00606C39"/>
    <w:rsid w:val="00624A99"/>
    <w:rsid w:val="006253ED"/>
    <w:rsid w:val="00643EC3"/>
    <w:rsid w:val="00653E86"/>
    <w:rsid w:val="00693F93"/>
    <w:rsid w:val="006B1F01"/>
    <w:rsid w:val="006E0E56"/>
    <w:rsid w:val="006E5CBB"/>
    <w:rsid w:val="00704A4B"/>
    <w:rsid w:val="00705240"/>
    <w:rsid w:val="00717C53"/>
    <w:rsid w:val="007341CA"/>
    <w:rsid w:val="007A1033"/>
    <w:rsid w:val="007D2A0B"/>
    <w:rsid w:val="007D5FAD"/>
    <w:rsid w:val="007F3A4D"/>
    <w:rsid w:val="00813207"/>
    <w:rsid w:val="008245B1"/>
    <w:rsid w:val="00831C46"/>
    <w:rsid w:val="00876AA3"/>
    <w:rsid w:val="00882765"/>
    <w:rsid w:val="008A2C93"/>
    <w:rsid w:val="008E1AB2"/>
    <w:rsid w:val="009009EB"/>
    <w:rsid w:val="00933C97"/>
    <w:rsid w:val="00940C45"/>
    <w:rsid w:val="00952896"/>
    <w:rsid w:val="00957448"/>
    <w:rsid w:val="009762F0"/>
    <w:rsid w:val="00990BB8"/>
    <w:rsid w:val="009A5556"/>
    <w:rsid w:val="009B4922"/>
    <w:rsid w:val="00A005C6"/>
    <w:rsid w:val="00A006E3"/>
    <w:rsid w:val="00A065CF"/>
    <w:rsid w:val="00A15D20"/>
    <w:rsid w:val="00A17967"/>
    <w:rsid w:val="00A20EC5"/>
    <w:rsid w:val="00A26EB2"/>
    <w:rsid w:val="00A3727B"/>
    <w:rsid w:val="00A45586"/>
    <w:rsid w:val="00A771C7"/>
    <w:rsid w:val="00A85F19"/>
    <w:rsid w:val="00A94083"/>
    <w:rsid w:val="00AA0C27"/>
    <w:rsid w:val="00AA514A"/>
    <w:rsid w:val="00AD5C0D"/>
    <w:rsid w:val="00B03E53"/>
    <w:rsid w:val="00B2587C"/>
    <w:rsid w:val="00B41C4B"/>
    <w:rsid w:val="00B4250B"/>
    <w:rsid w:val="00B93A8E"/>
    <w:rsid w:val="00BB030E"/>
    <w:rsid w:val="00BD513B"/>
    <w:rsid w:val="00BE1E36"/>
    <w:rsid w:val="00BE313E"/>
    <w:rsid w:val="00BF27D7"/>
    <w:rsid w:val="00BF77CF"/>
    <w:rsid w:val="00C35661"/>
    <w:rsid w:val="00C63FF4"/>
    <w:rsid w:val="00C778E0"/>
    <w:rsid w:val="00C87591"/>
    <w:rsid w:val="00C91706"/>
    <w:rsid w:val="00CA727F"/>
    <w:rsid w:val="00CE482D"/>
    <w:rsid w:val="00D17C01"/>
    <w:rsid w:val="00D3010E"/>
    <w:rsid w:val="00D379E6"/>
    <w:rsid w:val="00D45FFE"/>
    <w:rsid w:val="00D605F3"/>
    <w:rsid w:val="00D60883"/>
    <w:rsid w:val="00D63C51"/>
    <w:rsid w:val="00D675BB"/>
    <w:rsid w:val="00D71B5B"/>
    <w:rsid w:val="00D71D1B"/>
    <w:rsid w:val="00D74B8E"/>
    <w:rsid w:val="00D9099D"/>
    <w:rsid w:val="00DA09CA"/>
    <w:rsid w:val="00DB341F"/>
    <w:rsid w:val="00DC3F83"/>
    <w:rsid w:val="00DC462B"/>
    <w:rsid w:val="00DC657E"/>
    <w:rsid w:val="00DE0E45"/>
    <w:rsid w:val="00E1465B"/>
    <w:rsid w:val="00E23D0C"/>
    <w:rsid w:val="00E272ED"/>
    <w:rsid w:val="00E4484C"/>
    <w:rsid w:val="00E4702B"/>
    <w:rsid w:val="00E700D3"/>
    <w:rsid w:val="00E821F4"/>
    <w:rsid w:val="00E86B3C"/>
    <w:rsid w:val="00E967B2"/>
    <w:rsid w:val="00EB5841"/>
    <w:rsid w:val="00F00EC5"/>
    <w:rsid w:val="00F17C86"/>
    <w:rsid w:val="00F204E8"/>
    <w:rsid w:val="00F51C9D"/>
    <w:rsid w:val="00F861B6"/>
    <w:rsid w:val="00F90C5A"/>
    <w:rsid w:val="00FB3B24"/>
    <w:rsid w:val="00FB612D"/>
    <w:rsid w:val="00FB7B3B"/>
    <w:rsid w:val="00FC26A0"/>
    <w:rsid w:val="00FC4E48"/>
    <w:rsid w:val="00FD4881"/>
    <w:rsid w:val="00FD6210"/>
    <w:rsid w:val="00FD62DB"/>
    <w:rsid w:val="00FE0ADD"/>
    <w:rsid w:val="00FE6235"/>
    <w:rsid w:val="00F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45"/>
  </w:style>
  <w:style w:type="paragraph" w:styleId="1">
    <w:name w:val="heading 1"/>
    <w:basedOn w:val="a"/>
    <w:link w:val="10"/>
    <w:uiPriority w:val="9"/>
    <w:qFormat/>
    <w:rsid w:val="00C35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3A01FD"/>
    <w:pPr>
      <w:widowControl w:val="0"/>
      <w:autoSpaceDE w:val="0"/>
      <w:autoSpaceDN w:val="0"/>
      <w:adjustRightInd w:val="0"/>
      <w:spacing w:after="0" w:line="251" w:lineRule="exact"/>
      <w:ind w:firstLine="367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22">
    <w:name w:val="Font Style322"/>
    <w:basedOn w:val="a0"/>
    <w:uiPriority w:val="99"/>
    <w:rsid w:val="003A01FD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1"/>
    <w:basedOn w:val="a0"/>
    <w:rsid w:val="003A01FD"/>
    <w:rPr>
      <w:spacing w:val="0"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952896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315945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5945"/>
    <w:pPr>
      <w:shd w:val="clear" w:color="auto" w:fill="FFFFFF"/>
      <w:spacing w:before="480" w:after="0" w:line="345" w:lineRule="exact"/>
      <w:ind w:firstLine="520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5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204D5D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204D5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character" w:customStyle="1" w:styleId="Bold">
    <w:name w:val="Bold"/>
    <w:uiPriority w:val="99"/>
    <w:rsid w:val="00204D5D"/>
    <w:rPr>
      <w:b/>
    </w:rPr>
  </w:style>
  <w:style w:type="paragraph" w:styleId="a5">
    <w:name w:val="Normal (Web)"/>
    <w:basedOn w:val="a"/>
    <w:uiPriority w:val="99"/>
    <w:unhideWhenUsed/>
    <w:rsid w:val="00044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6097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127</cp:revision>
  <cp:lastPrinted>2018-03-27T01:44:00Z</cp:lastPrinted>
  <dcterms:created xsi:type="dcterms:W3CDTF">2018-03-19T03:55:00Z</dcterms:created>
  <dcterms:modified xsi:type="dcterms:W3CDTF">2018-03-28T22:38:00Z</dcterms:modified>
</cp:coreProperties>
</file>